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1C" w:rsidRPr="00E6382C" w:rsidRDefault="00195E00" w:rsidP="00984497">
      <w:pPr>
        <w:bidi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rtl/>
          <w:lang w:bidi="fa-IR"/>
        </w:rPr>
      </w:pPr>
      <w:bookmarkStart w:id="0" w:name="_GoBack"/>
      <w:bookmarkEnd w:id="0"/>
      <w:r w:rsidRPr="00E6382C"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  <w:lang w:bidi="fa-IR"/>
        </w:rPr>
        <w:t xml:space="preserve">گرايش </w:t>
      </w:r>
      <w:r w:rsidR="004E1257" w:rsidRPr="00E6382C">
        <w:rPr>
          <w:rFonts w:ascii="Times New Roman" w:hAnsi="Times New Roman" w:cs="Times New Roman" w:hint="cs"/>
          <w:b/>
          <w:bCs/>
          <w:color w:val="4F81BD" w:themeColor="accent1"/>
          <w:sz w:val="28"/>
          <w:szCs w:val="28"/>
          <w:rtl/>
          <w:lang w:bidi="fa-IR"/>
        </w:rPr>
        <w:t>فیزیولوژی گیاهی</w:t>
      </w:r>
    </w:p>
    <w:tbl>
      <w:tblPr>
        <w:tblStyle w:val="MediumGrid1-Accent1"/>
        <w:bidiVisual/>
        <w:tblW w:w="6364" w:type="dxa"/>
        <w:jc w:val="center"/>
        <w:tblLayout w:type="fixed"/>
        <w:tblLook w:val="04A0"/>
      </w:tblPr>
      <w:tblGrid>
        <w:gridCol w:w="1322"/>
        <w:gridCol w:w="2630"/>
        <w:gridCol w:w="842"/>
        <w:gridCol w:w="1570"/>
      </w:tblGrid>
      <w:tr w:rsidR="00552333" w:rsidRPr="007876C9" w:rsidTr="00984497">
        <w:trPr>
          <w:cnfStyle w:val="100000000000"/>
          <w:jc w:val="center"/>
        </w:trPr>
        <w:tc>
          <w:tcPr>
            <w:cnfStyle w:val="001000000000"/>
            <w:tcW w:w="1322" w:type="dxa"/>
          </w:tcPr>
          <w:p w:rsidR="00552333" w:rsidRPr="007876C9" w:rsidRDefault="00552333" w:rsidP="002A6879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630" w:type="dxa"/>
          </w:tcPr>
          <w:p w:rsidR="00552333" w:rsidRPr="007876C9" w:rsidRDefault="00552333" w:rsidP="002A6879">
            <w:pPr>
              <w:bidi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42" w:type="dxa"/>
          </w:tcPr>
          <w:p w:rsidR="00552333" w:rsidRPr="007876C9" w:rsidRDefault="00552333" w:rsidP="002A6879">
            <w:pPr>
              <w:bidi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570" w:type="dxa"/>
          </w:tcPr>
          <w:p w:rsidR="00552333" w:rsidRPr="007876C9" w:rsidRDefault="00552333" w:rsidP="002A6879">
            <w:pPr>
              <w:bidi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تعداد واحد</w:t>
            </w:r>
          </w:p>
        </w:tc>
      </w:tr>
      <w:tr w:rsidR="004E1257" w:rsidRPr="007876C9" w:rsidTr="00984497">
        <w:trPr>
          <w:cnfStyle w:val="000000100000"/>
          <w:jc w:val="center"/>
        </w:trPr>
        <w:tc>
          <w:tcPr>
            <w:cnfStyle w:val="001000000000"/>
            <w:tcW w:w="6364" w:type="dxa"/>
            <w:gridSpan w:val="4"/>
          </w:tcPr>
          <w:p w:rsidR="00EB49AC" w:rsidRPr="003D27B4" w:rsidRDefault="004E1257" w:rsidP="0043727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D27B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137C9F" w:rsidRPr="007876C9" w:rsidTr="00984497">
        <w:trPr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F0701C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122501</w:t>
            </w:r>
          </w:p>
        </w:tc>
        <w:tc>
          <w:tcPr>
            <w:tcW w:w="2630" w:type="dxa"/>
          </w:tcPr>
          <w:p w:rsidR="00137C9F" w:rsidRDefault="00137C9F" w:rsidP="002A6879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تاگزونومی جدید</w:t>
            </w:r>
          </w:p>
          <w:p w:rsidR="0043727B" w:rsidRPr="007876C9" w:rsidRDefault="0043727B" w:rsidP="0043727B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:rsidR="00137C9F" w:rsidRDefault="00137C9F" w:rsidP="00E71AE6">
            <w:pPr>
              <w:jc w:val="center"/>
              <w:cnfStyle w:val="000000000000"/>
            </w:pPr>
            <w:r w:rsidRPr="001439C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1570" w:type="dxa"/>
          </w:tcPr>
          <w:p w:rsidR="00137C9F" w:rsidRPr="007876C9" w:rsidRDefault="00137C9F" w:rsidP="002A6879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7C9F" w:rsidRPr="007876C9" w:rsidTr="00984497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F0701C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123502</w:t>
            </w:r>
          </w:p>
        </w:tc>
        <w:tc>
          <w:tcPr>
            <w:tcW w:w="2630" w:type="dxa"/>
          </w:tcPr>
          <w:p w:rsidR="00137C9F" w:rsidRDefault="00137C9F" w:rsidP="002A687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</w:pPr>
            <w:r w:rsidRPr="00675B25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یاخته شناسی و بافت شناسی مقایسه ای</w:t>
            </w:r>
          </w:p>
          <w:p w:rsidR="0043727B" w:rsidRPr="00675B25" w:rsidRDefault="0043727B" w:rsidP="0043727B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dxa"/>
          </w:tcPr>
          <w:p w:rsidR="00137C9F" w:rsidRDefault="00137C9F" w:rsidP="00E71AE6">
            <w:pPr>
              <w:jc w:val="center"/>
              <w:cnfStyle w:val="000000100000"/>
            </w:pPr>
            <w:r w:rsidRPr="001439CF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1570" w:type="dxa"/>
          </w:tcPr>
          <w:p w:rsidR="00137C9F" w:rsidRPr="007876C9" w:rsidRDefault="00137C9F" w:rsidP="002A687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C2AE5" w:rsidRPr="007876C9" w:rsidTr="00984497">
        <w:trPr>
          <w:jc w:val="center"/>
        </w:trPr>
        <w:tc>
          <w:tcPr>
            <w:cnfStyle w:val="001000000000"/>
            <w:tcW w:w="1322" w:type="dxa"/>
          </w:tcPr>
          <w:p w:rsidR="00AC2AE5" w:rsidRPr="007876C9" w:rsidRDefault="00AC2AE5" w:rsidP="000567B0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123504</w:t>
            </w:r>
          </w:p>
        </w:tc>
        <w:tc>
          <w:tcPr>
            <w:tcW w:w="2630" w:type="dxa"/>
          </w:tcPr>
          <w:p w:rsidR="00AC2AE5" w:rsidRDefault="00AC2AE5" w:rsidP="000567B0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جذب و انتقال گیاهی</w:t>
            </w:r>
          </w:p>
          <w:p w:rsidR="0043727B" w:rsidRPr="007876C9" w:rsidRDefault="0043727B" w:rsidP="0043727B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:rsidR="00AC2AE5" w:rsidRPr="007876C9" w:rsidRDefault="00AC2AE5" w:rsidP="000567B0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1570" w:type="dxa"/>
          </w:tcPr>
          <w:p w:rsidR="00AC2AE5" w:rsidRPr="007876C9" w:rsidRDefault="00AC2AE5" w:rsidP="000567B0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7C9F" w:rsidRPr="007876C9" w:rsidTr="00984497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F0701C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</w:tcPr>
          <w:p w:rsidR="00137C9F" w:rsidRDefault="00512D56" w:rsidP="00F0701C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32A1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  <w:p w:rsidR="0043727B" w:rsidRPr="00F32A19" w:rsidRDefault="0043727B" w:rsidP="0043727B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842" w:type="dxa"/>
          </w:tcPr>
          <w:p w:rsidR="00137C9F" w:rsidRPr="007876C9" w:rsidRDefault="00137C9F" w:rsidP="00E71AE6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137C9F" w:rsidRPr="007876C9" w:rsidRDefault="00137C9F" w:rsidP="00F0701C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7C9F" w:rsidRPr="007876C9" w:rsidTr="00984497">
        <w:trPr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F0701C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</w:tcPr>
          <w:p w:rsidR="00137C9F" w:rsidRPr="00F32A19" w:rsidRDefault="00512D56" w:rsidP="00F0701C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32A1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</w:tc>
        <w:tc>
          <w:tcPr>
            <w:tcW w:w="842" w:type="dxa"/>
          </w:tcPr>
          <w:p w:rsidR="00137C9F" w:rsidRPr="007876C9" w:rsidRDefault="00137C9F" w:rsidP="00E71AE6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137C9F" w:rsidRPr="007876C9" w:rsidRDefault="00137C9F" w:rsidP="00F0701C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876C9" w:rsidRPr="007876C9" w:rsidTr="00984497">
        <w:trPr>
          <w:cnfStyle w:val="000000100000"/>
          <w:jc w:val="center"/>
        </w:trPr>
        <w:tc>
          <w:tcPr>
            <w:cnfStyle w:val="001000000000"/>
            <w:tcW w:w="6364" w:type="dxa"/>
            <w:gridSpan w:val="4"/>
          </w:tcPr>
          <w:p w:rsidR="00467FA6" w:rsidRPr="003D27B4" w:rsidRDefault="007876C9" w:rsidP="0043727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D27B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دوم</w:t>
            </w:r>
          </w:p>
        </w:tc>
      </w:tr>
      <w:tr w:rsidR="00CC6E43" w:rsidRPr="007876C9" w:rsidTr="00984497">
        <w:trPr>
          <w:jc w:val="center"/>
        </w:trPr>
        <w:tc>
          <w:tcPr>
            <w:cnfStyle w:val="001000000000"/>
            <w:tcW w:w="1322" w:type="dxa"/>
          </w:tcPr>
          <w:p w:rsidR="00CC6E43" w:rsidRPr="007876C9" w:rsidRDefault="00CC6E43" w:rsidP="000567B0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1235112</w:t>
            </w:r>
          </w:p>
        </w:tc>
        <w:tc>
          <w:tcPr>
            <w:tcW w:w="2630" w:type="dxa"/>
          </w:tcPr>
          <w:p w:rsidR="00CC6E43" w:rsidRDefault="00CC6E43" w:rsidP="000567B0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متابولیسم گیاهی</w:t>
            </w:r>
          </w:p>
          <w:p w:rsidR="0043727B" w:rsidRPr="007876C9" w:rsidRDefault="0043727B" w:rsidP="0043727B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:rsidR="00CC6E43" w:rsidRPr="007876C9" w:rsidRDefault="00CC6E43" w:rsidP="000567B0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1570" w:type="dxa"/>
          </w:tcPr>
          <w:p w:rsidR="00CC6E43" w:rsidRPr="007876C9" w:rsidRDefault="00CC6E43" w:rsidP="000567B0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C6E43" w:rsidRPr="007876C9" w:rsidTr="00984497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CC6E43" w:rsidRPr="007876C9" w:rsidRDefault="00CC6E43" w:rsidP="000567B0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1234405</w:t>
            </w:r>
          </w:p>
        </w:tc>
        <w:tc>
          <w:tcPr>
            <w:tcW w:w="2630" w:type="dxa"/>
          </w:tcPr>
          <w:p w:rsidR="00CC6E43" w:rsidRDefault="00CC6E43" w:rsidP="000567B0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زیست شناسی تکوین در گیاهان</w:t>
            </w:r>
          </w:p>
          <w:p w:rsidR="0043727B" w:rsidRPr="007876C9" w:rsidRDefault="0043727B" w:rsidP="0043727B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:rsidR="00CC6E43" w:rsidRPr="007876C9" w:rsidRDefault="00CC6E43" w:rsidP="000567B0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1570" w:type="dxa"/>
          </w:tcPr>
          <w:p w:rsidR="00CC6E43" w:rsidRPr="007876C9" w:rsidRDefault="00CC6E43" w:rsidP="000567B0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7C9F" w:rsidRPr="007876C9" w:rsidTr="00984497">
        <w:trPr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F0701C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123510</w:t>
            </w:r>
          </w:p>
        </w:tc>
        <w:tc>
          <w:tcPr>
            <w:tcW w:w="2630" w:type="dxa"/>
          </w:tcPr>
          <w:p w:rsidR="00137C9F" w:rsidRDefault="00137C9F" w:rsidP="002A6879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اکولوژی پوشش های گیاهی</w:t>
            </w:r>
          </w:p>
          <w:p w:rsidR="0043727B" w:rsidRPr="007876C9" w:rsidRDefault="0043727B" w:rsidP="0043727B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:rsidR="00137C9F" w:rsidRPr="007876C9" w:rsidRDefault="00137C9F" w:rsidP="00E71AE6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1570" w:type="dxa"/>
          </w:tcPr>
          <w:p w:rsidR="00137C9F" w:rsidRPr="007876C9" w:rsidRDefault="00137C9F" w:rsidP="002A6879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7C9F" w:rsidRPr="007876C9" w:rsidTr="00984497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F0701C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</w:tcPr>
          <w:p w:rsidR="00137C9F" w:rsidRDefault="00137C9F" w:rsidP="00F0701C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675B2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اختیاری</w:t>
            </w:r>
          </w:p>
          <w:p w:rsidR="0043727B" w:rsidRPr="007876C9" w:rsidRDefault="0043727B" w:rsidP="0043727B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:rsidR="00137C9F" w:rsidRPr="007876C9" w:rsidRDefault="00137C9F" w:rsidP="00E71AE6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137C9F" w:rsidRPr="007876C9" w:rsidRDefault="00137C9F" w:rsidP="00CA0B1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7C9F" w:rsidRPr="007876C9" w:rsidTr="00984497">
        <w:trPr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512D56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</w:tcPr>
          <w:p w:rsidR="00137C9F" w:rsidRDefault="00CC6E43" w:rsidP="00FD2903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32A1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  <w:p w:rsidR="0043727B" w:rsidRPr="00F32A19" w:rsidRDefault="0043727B" w:rsidP="0043727B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842" w:type="dxa"/>
          </w:tcPr>
          <w:p w:rsidR="00137C9F" w:rsidRPr="007876C9" w:rsidRDefault="00137C9F" w:rsidP="0043727B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137C9F" w:rsidRPr="007876C9" w:rsidRDefault="00137C9F" w:rsidP="00FD2903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7C9F" w:rsidRPr="007876C9" w:rsidTr="00984497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F0701C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30" w:type="dxa"/>
          </w:tcPr>
          <w:p w:rsidR="00137C9F" w:rsidRDefault="00CC6E43" w:rsidP="00F0701C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32A1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درس اختياري</w:t>
            </w:r>
          </w:p>
          <w:p w:rsidR="0043727B" w:rsidRPr="00F32A19" w:rsidRDefault="0043727B" w:rsidP="0043727B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842" w:type="dxa"/>
          </w:tcPr>
          <w:p w:rsidR="00137C9F" w:rsidRPr="007876C9" w:rsidRDefault="00137C9F" w:rsidP="00E71AE6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0" w:type="dxa"/>
          </w:tcPr>
          <w:p w:rsidR="00137C9F" w:rsidRPr="007876C9" w:rsidRDefault="00137C9F" w:rsidP="00CA0B1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7876C9" w:rsidRPr="007876C9" w:rsidTr="00984497">
        <w:trPr>
          <w:jc w:val="center"/>
        </w:trPr>
        <w:tc>
          <w:tcPr>
            <w:cnfStyle w:val="001000000000"/>
            <w:tcW w:w="6364" w:type="dxa"/>
            <w:gridSpan w:val="4"/>
          </w:tcPr>
          <w:p w:rsidR="00467FA6" w:rsidRPr="003D27B4" w:rsidRDefault="007876C9" w:rsidP="0043727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3D27B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ترم سوم</w:t>
            </w:r>
          </w:p>
        </w:tc>
      </w:tr>
      <w:tr w:rsidR="00137C9F" w:rsidRPr="007876C9" w:rsidTr="00984497">
        <w:trPr>
          <w:cnfStyle w:val="000000100000"/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CA0B1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1234231</w:t>
            </w:r>
          </w:p>
        </w:tc>
        <w:tc>
          <w:tcPr>
            <w:tcW w:w="2630" w:type="dxa"/>
          </w:tcPr>
          <w:p w:rsidR="00137C9F" w:rsidRDefault="00137C9F" w:rsidP="002A687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  <w:p w:rsidR="0043727B" w:rsidRPr="007876C9" w:rsidRDefault="0043727B" w:rsidP="0043727B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2" w:type="dxa"/>
          </w:tcPr>
          <w:p w:rsidR="00137C9F" w:rsidRDefault="00137C9F" w:rsidP="00E71AE6">
            <w:pPr>
              <w:jc w:val="center"/>
              <w:cnfStyle w:val="000000100000"/>
            </w:pPr>
            <w:r w:rsidRPr="00BB06D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1570" w:type="dxa"/>
          </w:tcPr>
          <w:p w:rsidR="00137C9F" w:rsidRPr="007876C9" w:rsidRDefault="00137C9F" w:rsidP="002A687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37C9F" w:rsidRPr="007876C9" w:rsidTr="00984497">
        <w:trPr>
          <w:jc w:val="center"/>
        </w:trPr>
        <w:tc>
          <w:tcPr>
            <w:cnfStyle w:val="001000000000"/>
            <w:tcW w:w="1322" w:type="dxa"/>
          </w:tcPr>
          <w:p w:rsidR="00137C9F" w:rsidRPr="007876C9" w:rsidRDefault="00137C9F" w:rsidP="00CA0B1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1234001</w:t>
            </w:r>
          </w:p>
        </w:tc>
        <w:tc>
          <w:tcPr>
            <w:tcW w:w="2630" w:type="dxa"/>
          </w:tcPr>
          <w:p w:rsidR="00137C9F" w:rsidRPr="007876C9" w:rsidRDefault="00137C9F" w:rsidP="002A6879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842" w:type="dxa"/>
          </w:tcPr>
          <w:p w:rsidR="00137C9F" w:rsidRDefault="00137C9F" w:rsidP="00990EB4">
            <w:pPr>
              <w:jc w:val="center"/>
              <w:cnfStyle w:val="000000000000"/>
            </w:pPr>
            <w:r w:rsidRPr="00BB06DC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الزامی</w:t>
            </w:r>
          </w:p>
        </w:tc>
        <w:tc>
          <w:tcPr>
            <w:tcW w:w="1570" w:type="dxa"/>
          </w:tcPr>
          <w:p w:rsidR="00137C9F" w:rsidRPr="007876C9" w:rsidRDefault="00137C9F" w:rsidP="002A6879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7876C9" w:rsidRPr="007876C9" w:rsidTr="00984497">
        <w:trPr>
          <w:cnfStyle w:val="000000100000"/>
          <w:trHeight w:val="280"/>
          <w:jc w:val="center"/>
        </w:trPr>
        <w:tc>
          <w:tcPr>
            <w:cnfStyle w:val="001000000000"/>
            <w:tcW w:w="6364" w:type="dxa"/>
            <w:gridSpan w:val="4"/>
          </w:tcPr>
          <w:p w:rsidR="00467FA6" w:rsidRPr="0043727B" w:rsidRDefault="007876C9" w:rsidP="0043727B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3D27B4">
              <w:rPr>
                <w:rFonts w:ascii="Times New Roman" w:hAnsi="Times New Roman" w:cs="Times New Roman"/>
                <w:sz w:val="26"/>
                <w:szCs w:val="26"/>
                <w:rtl/>
                <w:lang w:bidi="fa-IR"/>
              </w:rPr>
              <w:t>ترم چهارم</w:t>
            </w:r>
          </w:p>
        </w:tc>
      </w:tr>
      <w:tr w:rsidR="00552333" w:rsidRPr="007876C9" w:rsidTr="00984497">
        <w:trPr>
          <w:jc w:val="center"/>
        </w:trPr>
        <w:tc>
          <w:tcPr>
            <w:cnfStyle w:val="001000000000"/>
            <w:tcW w:w="1322" w:type="dxa"/>
          </w:tcPr>
          <w:p w:rsidR="00552333" w:rsidRPr="007876C9" w:rsidRDefault="00552333" w:rsidP="00CA0B1D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3472" w:type="dxa"/>
            <w:gridSpan w:val="2"/>
          </w:tcPr>
          <w:p w:rsidR="00552333" w:rsidRPr="007876C9" w:rsidRDefault="00552333" w:rsidP="0007221C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570" w:type="dxa"/>
          </w:tcPr>
          <w:p w:rsidR="00552333" w:rsidRPr="007876C9" w:rsidRDefault="00552333" w:rsidP="00CA0B1D">
            <w:pPr>
              <w:bidi/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</w:tr>
      <w:tr w:rsidR="00552333" w:rsidRPr="007876C9" w:rsidTr="00984497">
        <w:trPr>
          <w:cnfStyle w:val="000000100000"/>
          <w:jc w:val="center"/>
        </w:trPr>
        <w:tc>
          <w:tcPr>
            <w:cnfStyle w:val="001000000000"/>
            <w:tcW w:w="4794" w:type="dxa"/>
            <w:gridSpan w:val="3"/>
          </w:tcPr>
          <w:p w:rsidR="00552333" w:rsidRPr="007876C9" w:rsidRDefault="00552333" w:rsidP="00AE6F43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876C9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570" w:type="dxa"/>
          </w:tcPr>
          <w:p w:rsidR="00552333" w:rsidRPr="007876C9" w:rsidRDefault="00552333" w:rsidP="00EA7E86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</w:tbl>
    <w:p w:rsidR="00824E3D" w:rsidRDefault="00824E3D" w:rsidP="003A7646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tbl>
      <w:tblPr>
        <w:tblStyle w:val="MediumGrid1-Accent1"/>
        <w:bidiVisual/>
        <w:tblW w:w="0" w:type="auto"/>
        <w:jc w:val="center"/>
        <w:tblLook w:val="04A0"/>
      </w:tblPr>
      <w:tblGrid>
        <w:gridCol w:w="4330"/>
        <w:gridCol w:w="1412"/>
      </w:tblGrid>
      <w:tr w:rsidR="008F3F60" w:rsidRPr="00E809B6" w:rsidTr="00FD5EE1">
        <w:trPr>
          <w:cnfStyle w:val="100000000000"/>
          <w:trHeight w:val="606"/>
          <w:jc w:val="center"/>
        </w:trPr>
        <w:tc>
          <w:tcPr>
            <w:cnfStyle w:val="001000000000"/>
            <w:tcW w:w="5742" w:type="dxa"/>
            <w:gridSpan w:val="2"/>
          </w:tcPr>
          <w:p w:rsidR="008F3F60" w:rsidRPr="00B2097F" w:rsidRDefault="003A7646" w:rsidP="003A7646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highlight w:val="cyan"/>
                <w:rtl/>
                <w:lang w:bidi="fa-IR"/>
              </w:rPr>
              <w:lastRenderedPageBreak/>
              <w:t>د</w:t>
            </w:r>
            <w:r w:rsidR="008F3F60"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highlight w:val="cyan"/>
                <w:rtl/>
                <w:lang w:bidi="fa-IR"/>
              </w:rPr>
              <w:t>روس اختیاری</w:t>
            </w:r>
            <w:r w:rsidR="008F3F60"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 xml:space="preserve"> </w:t>
            </w:r>
            <w:r w:rsidR="008F3F60" w:rsidRPr="00B2097F"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lang w:bidi="fa-IR"/>
              </w:rPr>
              <w:t>-</w:t>
            </w:r>
            <w:r w:rsidR="008F3F60"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 xml:space="preserve"> </w:t>
            </w:r>
            <w:r w:rsidR="008F3F60"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فیزیولوژی گیاهی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i/>
                <w:iCs/>
                <w:smallCaps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i/>
                <w:iCs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i/>
                <w:iCs/>
                <w:smallCaps/>
                <w:sz w:val="28"/>
                <w:szCs w:val="28"/>
                <w:rtl/>
                <w:lang w:bidi="fa-IR"/>
              </w:rPr>
              <w:t>تعداد واحد</w:t>
            </w: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62336" w:rsidRPr="00B2097F" w:rsidRDefault="00062336" w:rsidP="00062336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فتوسنتز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رشد و نمو پیشرفته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هالوفیتها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مکانیسم انتقال مواد الی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مکانیسم های سلولی و مولکولی رشد و نمو در گیاهان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متابولیسم در کشت سلول و بافت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اکوفیزولوژی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بیوشیمی گیاهی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مکانیسم عمل هورمونها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تغذیه معدنی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آنالیز رشد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زیست شناسی مولکولی و تکامل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میکروسکوپی الکترونی(نظری-عملی)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/>
                <w:smallCaps/>
                <w:sz w:val="28"/>
                <w:szCs w:val="28"/>
                <w:lang w:bidi="fa-IR"/>
              </w:rPr>
              <w:t>2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کشت سلول و بافت(نظری-عملی)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b w:val="0"/>
                <w:bCs w:val="0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b w:val="0"/>
                <w:bCs w:val="0"/>
                <w:smallCaps/>
                <w:sz w:val="28"/>
                <w:szCs w:val="28"/>
                <w:rtl/>
                <w:lang w:bidi="fa-IR"/>
              </w:rPr>
              <w:t>بیولوژی و فیزولوژی جلبکها</w:t>
            </w: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  <w:r w:rsidRPr="00B2097F">
              <w:rPr>
                <w:rFonts w:ascii="Times New Roman" w:hAnsi="Times New Roman" w:cs="Times New Roman" w:hint="cs"/>
                <w:smallCap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2FDE" w:rsidRPr="00E809B6" w:rsidTr="00FD5EE1">
        <w:trPr>
          <w:cnfStyle w:val="000000100000"/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1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  <w:tr w:rsidR="000E2FDE" w:rsidRPr="00E809B6" w:rsidTr="00FD5EE1">
        <w:trPr>
          <w:jc w:val="center"/>
        </w:trPr>
        <w:tc>
          <w:tcPr>
            <w:cnfStyle w:val="001000000000"/>
            <w:tcW w:w="4330" w:type="dxa"/>
          </w:tcPr>
          <w:p w:rsidR="000E2FDE" w:rsidRPr="00B2097F" w:rsidRDefault="000E2FDE" w:rsidP="00F36FC8">
            <w:pPr>
              <w:bidi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2" w:type="dxa"/>
          </w:tcPr>
          <w:p w:rsidR="000E2FDE" w:rsidRPr="00B2097F" w:rsidRDefault="000E2FDE" w:rsidP="00F36FC8">
            <w:pPr>
              <w:bidi/>
              <w:cnfStyle w:val="000000000000"/>
              <w:rPr>
                <w:rFonts w:ascii="Times New Roman" w:hAnsi="Times New Roman" w:cs="Times New Roman"/>
                <w:smallCaps/>
                <w:sz w:val="28"/>
                <w:szCs w:val="28"/>
                <w:rtl/>
                <w:lang w:bidi="fa-IR"/>
              </w:rPr>
            </w:pPr>
          </w:p>
        </w:tc>
      </w:tr>
    </w:tbl>
    <w:p w:rsidR="000E2FDE" w:rsidRPr="00F0701C" w:rsidRDefault="000E2FDE" w:rsidP="000E2FDE">
      <w:pPr>
        <w:bidi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sectPr w:rsidR="000E2FDE" w:rsidRPr="00F0701C" w:rsidSect="00F0701C">
      <w:head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CF" w:rsidRDefault="00FA3ECF" w:rsidP="00195E00">
      <w:pPr>
        <w:spacing w:after="0" w:line="240" w:lineRule="auto"/>
      </w:pPr>
      <w:r>
        <w:separator/>
      </w:r>
    </w:p>
  </w:endnote>
  <w:endnote w:type="continuationSeparator" w:id="0">
    <w:p w:rsidR="00FA3ECF" w:rsidRDefault="00FA3ECF" w:rsidP="0019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CF" w:rsidRDefault="00FA3ECF" w:rsidP="00195E00">
      <w:pPr>
        <w:spacing w:after="0" w:line="240" w:lineRule="auto"/>
      </w:pPr>
      <w:r>
        <w:separator/>
      </w:r>
    </w:p>
  </w:footnote>
  <w:footnote w:type="continuationSeparator" w:id="0">
    <w:p w:rsidR="00FA3ECF" w:rsidRDefault="00FA3ECF" w:rsidP="0019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00" w:rsidRDefault="00195E00" w:rsidP="00195E00">
    <w:pPr>
      <w:bidi/>
      <w:jc w:val="center"/>
      <w:rPr>
        <w:rFonts w:ascii="Times New Roman" w:hAnsi="Times New Roman" w:cs="Times New Roman"/>
        <w:b/>
        <w:bCs/>
        <w:color w:val="4F81BD" w:themeColor="accent1"/>
        <w:sz w:val="24"/>
        <w:szCs w:val="24"/>
        <w:lang w:bidi="fa-IR"/>
      </w:rPr>
    </w:pPr>
    <w:r>
      <w:rPr>
        <w:rFonts w:ascii="Times New Roman" w:hAnsi="Times New Roman" w:cs="Times New Roman"/>
        <w:b/>
        <w:bCs/>
        <w:color w:val="4F81BD" w:themeColor="accent1"/>
        <w:sz w:val="24"/>
        <w:szCs w:val="24"/>
        <w:rtl/>
        <w:lang w:bidi="fa-IR"/>
      </w:rPr>
      <w:t>دروس  كارشناسي ارشد  گروه زيست شناسي</w:t>
    </w:r>
  </w:p>
  <w:p w:rsidR="00195E00" w:rsidRDefault="00195E00" w:rsidP="00195E00">
    <w:pPr>
      <w:pStyle w:val="Header"/>
    </w:pPr>
  </w:p>
  <w:p w:rsidR="00195E00" w:rsidRDefault="00195E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701C"/>
    <w:rsid w:val="000265DE"/>
    <w:rsid w:val="00062336"/>
    <w:rsid w:val="00063CC5"/>
    <w:rsid w:val="0007221C"/>
    <w:rsid w:val="00084A5B"/>
    <w:rsid w:val="000A4874"/>
    <w:rsid w:val="000D7518"/>
    <w:rsid w:val="000E2FDE"/>
    <w:rsid w:val="00137C9F"/>
    <w:rsid w:val="00144FC9"/>
    <w:rsid w:val="00183D61"/>
    <w:rsid w:val="00195E00"/>
    <w:rsid w:val="001B2755"/>
    <w:rsid w:val="002016E0"/>
    <w:rsid w:val="002017F6"/>
    <w:rsid w:val="00213246"/>
    <w:rsid w:val="002268EF"/>
    <w:rsid w:val="002358A1"/>
    <w:rsid w:val="00292866"/>
    <w:rsid w:val="002D1B12"/>
    <w:rsid w:val="002D6A01"/>
    <w:rsid w:val="002E4401"/>
    <w:rsid w:val="002E7B9B"/>
    <w:rsid w:val="00300C79"/>
    <w:rsid w:val="00304C00"/>
    <w:rsid w:val="00340CEA"/>
    <w:rsid w:val="00352793"/>
    <w:rsid w:val="003A7646"/>
    <w:rsid w:val="003A7D93"/>
    <w:rsid w:val="003B0A53"/>
    <w:rsid w:val="003B3FC7"/>
    <w:rsid w:val="003C5EFD"/>
    <w:rsid w:val="003D27B4"/>
    <w:rsid w:val="0043727B"/>
    <w:rsid w:val="00467FA6"/>
    <w:rsid w:val="00483A4D"/>
    <w:rsid w:val="004C1DC9"/>
    <w:rsid w:val="004C3C4B"/>
    <w:rsid w:val="004E1257"/>
    <w:rsid w:val="00512D56"/>
    <w:rsid w:val="005179A7"/>
    <w:rsid w:val="00552333"/>
    <w:rsid w:val="00555AA5"/>
    <w:rsid w:val="00566C48"/>
    <w:rsid w:val="00575535"/>
    <w:rsid w:val="005B000B"/>
    <w:rsid w:val="005F0B52"/>
    <w:rsid w:val="006532E4"/>
    <w:rsid w:val="00675B25"/>
    <w:rsid w:val="00680068"/>
    <w:rsid w:val="006B7ABD"/>
    <w:rsid w:val="006C4B7A"/>
    <w:rsid w:val="0070106E"/>
    <w:rsid w:val="00705739"/>
    <w:rsid w:val="00755E5A"/>
    <w:rsid w:val="0077403E"/>
    <w:rsid w:val="007876C9"/>
    <w:rsid w:val="007B5EF1"/>
    <w:rsid w:val="007D0117"/>
    <w:rsid w:val="007E0D37"/>
    <w:rsid w:val="007F49F6"/>
    <w:rsid w:val="00824E3D"/>
    <w:rsid w:val="00874C86"/>
    <w:rsid w:val="00891DAC"/>
    <w:rsid w:val="008A2F90"/>
    <w:rsid w:val="008A57F4"/>
    <w:rsid w:val="008F0253"/>
    <w:rsid w:val="008F3F60"/>
    <w:rsid w:val="00905CA9"/>
    <w:rsid w:val="009322DB"/>
    <w:rsid w:val="00944C2B"/>
    <w:rsid w:val="0095701B"/>
    <w:rsid w:val="0097000D"/>
    <w:rsid w:val="00984497"/>
    <w:rsid w:val="00990EB4"/>
    <w:rsid w:val="009C0041"/>
    <w:rsid w:val="009C7B70"/>
    <w:rsid w:val="009E2B11"/>
    <w:rsid w:val="00A044E0"/>
    <w:rsid w:val="00A064D6"/>
    <w:rsid w:val="00A3316E"/>
    <w:rsid w:val="00A54F72"/>
    <w:rsid w:val="00A6128A"/>
    <w:rsid w:val="00A86E6D"/>
    <w:rsid w:val="00AB0FF1"/>
    <w:rsid w:val="00AC2AE5"/>
    <w:rsid w:val="00AE5081"/>
    <w:rsid w:val="00AE6F43"/>
    <w:rsid w:val="00B2097F"/>
    <w:rsid w:val="00B4474B"/>
    <w:rsid w:val="00B517C4"/>
    <w:rsid w:val="00B84214"/>
    <w:rsid w:val="00BF3406"/>
    <w:rsid w:val="00C66150"/>
    <w:rsid w:val="00CA0B1D"/>
    <w:rsid w:val="00CB4D42"/>
    <w:rsid w:val="00CC6E43"/>
    <w:rsid w:val="00D110DC"/>
    <w:rsid w:val="00D54B1F"/>
    <w:rsid w:val="00D92585"/>
    <w:rsid w:val="00DC769E"/>
    <w:rsid w:val="00E350BD"/>
    <w:rsid w:val="00E613A3"/>
    <w:rsid w:val="00E63810"/>
    <w:rsid w:val="00E6382C"/>
    <w:rsid w:val="00E71AE6"/>
    <w:rsid w:val="00EA7E86"/>
    <w:rsid w:val="00EA7FD1"/>
    <w:rsid w:val="00EB49AC"/>
    <w:rsid w:val="00F02499"/>
    <w:rsid w:val="00F0701C"/>
    <w:rsid w:val="00F20E99"/>
    <w:rsid w:val="00F32A19"/>
    <w:rsid w:val="00F331AF"/>
    <w:rsid w:val="00F41ECD"/>
    <w:rsid w:val="00F5018E"/>
    <w:rsid w:val="00F71403"/>
    <w:rsid w:val="00FA3ECF"/>
    <w:rsid w:val="00FB646B"/>
    <w:rsid w:val="00FB7ADD"/>
    <w:rsid w:val="00FD471D"/>
    <w:rsid w:val="00FD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00"/>
  </w:style>
  <w:style w:type="paragraph" w:styleId="Footer">
    <w:name w:val="footer"/>
    <w:basedOn w:val="Normal"/>
    <w:link w:val="FooterChar"/>
    <w:uiPriority w:val="99"/>
    <w:semiHidden/>
    <w:unhideWhenUsed/>
    <w:rsid w:val="0019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E00"/>
  </w:style>
  <w:style w:type="paragraph" w:styleId="BalloonText">
    <w:name w:val="Balloon Text"/>
    <w:basedOn w:val="Normal"/>
    <w:link w:val="BalloonTextChar"/>
    <w:uiPriority w:val="99"/>
    <w:semiHidden/>
    <w:unhideWhenUsed/>
    <w:rsid w:val="0019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00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6532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CB4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555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00"/>
  </w:style>
  <w:style w:type="paragraph" w:styleId="Footer">
    <w:name w:val="footer"/>
    <w:basedOn w:val="Normal"/>
    <w:link w:val="FooterChar"/>
    <w:uiPriority w:val="99"/>
    <w:semiHidden/>
    <w:unhideWhenUsed/>
    <w:rsid w:val="0019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E00"/>
  </w:style>
  <w:style w:type="paragraph" w:styleId="BalloonText">
    <w:name w:val="Balloon Text"/>
    <w:basedOn w:val="Normal"/>
    <w:link w:val="BalloonTextChar"/>
    <w:uiPriority w:val="99"/>
    <w:semiHidden/>
    <w:unhideWhenUsed/>
    <w:rsid w:val="0019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00"/>
    <w:rPr>
      <w:rFonts w:ascii="Tahoma" w:hAnsi="Tahoma" w:cs="Tahoma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6532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CB4D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555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8</cp:revision>
  <cp:lastPrinted>2013-05-27T12:45:00Z</cp:lastPrinted>
  <dcterms:created xsi:type="dcterms:W3CDTF">2014-11-25T19:52:00Z</dcterms:created>
  <dcterms:modified xsi:type="dcterms:W3CDTF">2014-11-26T05:52:00Z</dcterms:modified>
</cp:coreProperties>
</file>